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74" w:rsidRPr="00E74FA1" w:rsidRDefault="00D86A74" w:rsidP="00D86A74">
      <w:pPr>
        <w:rPr>
          <w:rFonts w:cstheme="minorHAnsi"/>
        </w:rPr>
      </w:pPr>
      <w:bookmarkStart w:id="0" w:name="_GoBack"/>
      <w:bookmarkEnd w:id="0"/>
      <w:r w:rsidRPr="00E74FA1">
        <w:rPr>
          <w:rFonts w:cstheme="minorHAnsi"/>
        </w:rPr>
        <w:t xml:space="preserve">Part 1) Look at the possible articles, and select one that you find the most interesting.  Write on one paragraph responses explaining why you selected this article. </w:t>
      </w:r>
    </w:p>
    <w:p w:rsidR="00D86A74" w:rsidRPr="00E74FA1" w:rsidRDefault="00D86A74" w:rsidP="00D86A74">
      <w:pPr>
        <w:rPr>
          <w:rFonts w:cstheme="minorHAnsi"/>
        </w:rPr>
      </w:pP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 xml:space="preserve">Part 2) Read the assigned article and answer the questions listed below. 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Write a 250-400 word paper evaluating the experiment and your findings (answering the questions). The paper should be double spaced, 1” margins, Times New Roman font, and size 12.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Academic writing should be in the 3rd person (the experimenter, the author, he/she) and not written in 1st (I) or 2nd (you) person. Include a title and reference page with your citation.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Answer these questions: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What is the hypothesis of this study?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Was the sample chosen for this study adequate? Why or why not?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What was the independent variable?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What was the dependent variable?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What kind of study design was used?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Was the study design appropriate for this type of research? Why or why not?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What elements or potential problems have the researchers tried to control and how have they done so?</w:t>
      </w: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What are the findings and implications of the study and how has this study advanced our knowledge on the subject?</w:t>
      </w:r>
    </w:p>
    <w:p w:rsidR="00E74FA1" w:rsidRPr="00E74FA1" w:rsidRDefault="00E74FA1" w:rsidP="00D86A74">
      <w:pPr>
        <w:rPr>
          <w:rFonts w:cstheme="minorHAnsi"/>
        </w:rPr>
      </w:pPr>
    </w:p>
    <w:p w:rsidR="00D86A74" w:rsidRPr="00E74FA1" w:rsidRDefault="00D86A74" w:rsidP="00D86A74">
      <w:pPr>
        <w:rPr>
          <w:rFonts w:cstheme="minorHAnsi"/>
        </w:rPr>
      </w:pPr>
      <w:r w:rsidRPr="00E74FA1">
        <w:rPr>
          <w:rFonts w:cstheme="minorHAnsi"/>
        </w:rPr>
        <w:t>Possible Articles: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b/>
          <w:bCs/>
          <w:color w:val="111111"/>
          <w:sz w:val="22"/>
          <w:szCs w:val="22"/>
          <w:bdr w:val="none" w:sz="0" w:space="0" w:color="auto" w:frame="1"/>
        </w:rPr>
        <w:t>Option 1: Exercise and Memory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 xml:space="preserve">Parker, B. A., Thompson, P. D., Jordan, K. C., </w:t>
      </w:r>
      <w:proofErr w:type="spellStart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Grimaldi</w:t>
      </w:r>
      <w:proofErr w:type="spellEnd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 xml:space="preserve">, A. S., </w:t>
      </w:r>
      <w:proofErr w:type="spellStart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Assaf</w:t>
      </w:r>
      <w:proofErr w:type="spellEnd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 xml:space="preserve">, M., </w:t>
      </w:r>
      <w:proofErr w:type="spellStart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Jagannathan</w:t>
      </w:r>
      <w:proofErr w:type="spellEnd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 xml:space="preserve">, K., &amp; </w:t>
      </w:r>
      <w:proofErr w:type="spellStart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Pearlson</w:t>
      </w:r>
      <w:proofErr w:type="spellEnd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, G. D. (2011). Effect of exercise training on hippocampal volume in humans: A pilot study. </w:t>
      </w:r>
      <w:r w:rsidRPr="00E74FA1">
        <w:rPr>
          <w:rFonts w:asciiTheme="minorHAnsi" w:hAnsiTheme="minorHAnsi" w:cstheme="minorHAnsi"/>
          <w:i/>
          <w:iCs/>
          <w:color w:val="111111"/>
          <w:sz w:val="22"/>
          <w:szCs w:val="22"/>
          <w:bdr w:val="none" w:sz="0" w:space="0" w:color="auto" w:frame="1"/>
        </w:rPr>
        <w:t>Research Quarterly for Exercise and Sport, 82</w:t>
      </w: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 xml:space="preserve">(3), </w:t>
      </w:r>
      <w:proofErr w:type="gramStart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585</w:t>
      </w:r>
      <w:proofErr w:type="gramEnd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-91.</w:t>
      </w:r>
      <w:r w:rsidRPr="00E74FA1">
        <w:rPr>
          <w:rStyle w:val="apple-converted-space"/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Retrieved http://www.tandfonline.com/toc/urqe20/current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Link to article:</w:t>
      </w:r>
    </w:p>
    <w:p w:rsidR="00E74FA1" w:rsidRPr="00E74FA1" w:rsidRDefault="004B238C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4" w:tgtFrame="_blank" w:history="1">
        <w:r w:rsidR="00E74FA1" w:rsidRPr="00E74FA1">
          <w:rPr>
            <w:rStyle w:val="Hyperlink"/>
            <w:rFonts w:asciiTheme="minorHAnsi" w:hAnsiTheme="minorHAnsi" w:cstheme="minorHAnsi"/>
            <w:color w:val="00748B"/>
            <w:sz w:val="22"/>
            <w:szCs w:val="22"/>
            <w:bdr w:val="none" w:sz="0" w:space="0" w:color="auto" w:frame="1"/>
          </w:rPr>
          <w:t>http://prx-herzing.lirn.net/login?qurl=http%3A%2F%2Fsearch.proquest.com.prx-herzing.lirn.net%2Fdocview%2F895938316%3Faccountid%3D167104</w:t>
        </w:r>
      </w:hyperlink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b/>
          <w:bCs/>
          <w:color w:val="111111"/>
          <w:sz w:val="22"/>
          <w:szCs w:val="22"/>
          <w:bdr w:val="none" w:sz="0" w:space="0" w:color="auto" w:frame="1"/>
        </w:rPr>
        <w:t>Option 2: The Marshmallow Experiment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Gadaire</w:t>
      </w:r>
      <w:proofErr w:type="spellEnd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 xml:space="preserve">, D. M., Fisher, W. W., &amp; </w:t>
      </w:r>
      <w:proofErr w:type="spellStart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Steege</w:t>
      </w:r>
      <w:proofErr w:type="spellEnd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, M. (2014). The effects of presenting delays before and after task completion on self-control responding in children with behavior disorders.</w:t>
      </w:r>
      <w:r w:rsidRPr="00E74FA1">
        <w:rPr>
          <w:rStyle w:val="apple-converted-space"/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  <w:r w:rsidRPr="00E74FA1">
        <w:rPr>
          <w:rFonts w:asciiTheme="minorHAnsi" w:hAnsiTheme="minorHAnsi" w:cstheme="minorHAnsi"/>
          <w:i/>
          <w:iCs/>
          <w:color w:val="111111"/>
          <w:sz w:val="22"/>
          <w:szCs w:val="22"/>
          <w:bdr w:val="none" w:sz="0" w:space="0" w:color="auto" w:frame="1"/>
        </w:rPr>
        <w:t>Journal of Applied Behavior Analysis, 47</w:t>
      </w: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(1), 192-7. doi:10.1002/jaba.104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Link to article:</w:t>
      </w:r>
      <w:r w:rsidRPr="00E74FA1">
        <w:rPr>
          <w:rStyle w:val="apple-converted-space"/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  <w:hyperlink r:id="rId5" w:tgtFrame="_blank" w:history="1">
        <w:r w:rsidRPr="00E74FA1">
          <w:rPr>
            <w:rStyle w:val="Hyperlink"/>
            <w:rFonts w:asciiTheme="minorHAnsi" w:hAnsiTheme="minorHAnsi" w:cstheme="minorHAnsi"/>
            <w:color w:val="00748B"/>
            <w:sz w:val="22"/>
            <w:szCs w:val="22"/>
            <w:bdr w:val="none" w:sz="0" w:space="0" w:color="auto" w:frame="1"/>
          </w:rPr>
          <w:t>http://prx-herzing.lirn.net/login?qurl=http%3A%2F%2Fsearch.proquest.com.prx-herzing.lirn.net%2Fdocview%2F1517530215%3Faccountid%3D167104</w:t>
        </w:r>
      </w:hyperlink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lastRenderedPageBreak/>
        <w:t> 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b/>
          <w:bCs/>
          <w:color w:val="111111"/>
          <w:sz w:val="22"/>
          <w:szCs w:val="22"/>
          <w:bdr w:val="none" w:sz="0" w:space="0" w:color="auto" w:frame="1"/>
        </w:rPr>
        <w:t>Option 3: Cognitive Dissonance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 xml:space="preserve">George, B. P., &amp; </w:t>
      </w:r>
      <w:proofErr w:type="spellStart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Yaoyuneyong</w:t>
      </w:r>
      <w:proofErr w:type="spellEnd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, G. (2010). Impulse buying and cognitive dissonance: A study conducted among the spring break student shoppers.</w:t>
      </w:r>
      <w:r w:rsidRPr="00E74FA1">
        <w:rPr>
          <w:rStyle w:val="apple-converted-space"/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  <w:r w:rsidRPr="00E74FA1">
        <w:rPr>
          <w:rFonts w:asciiTheme="minorHAnsi" w:hAnsiTheme="minorHAnsi" w:cstheme="minorHAnsi"/>
          <w:i/>
          <w:iCs/>
          <w:color w:val="111111"/>
          <w:sz w:val="22"/>
          <w:szCs w:val="22"/>
          <w:bdr w:val="none" w:sz="0" w:space="0" w:color="auto" w:frame="1"/>
        </w:rPr>
        <w:t>Young Consumers, 11</w:t>
      </w: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 xml:space="preserve">(4), 291-306. </w:t>
      </w:r>
      <w:proofErr w:type="gramStart"/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doi10.1108/17473611011093925</w:t>
      </w:r>
      <w:proofErr w:type="gramEnd"/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Link to article:</w:t>
      </w:r>
      <w:r w:rsidRPr="00E74FA1">
        <w:rPr>
          <w:rStyle w:val="apple-converted-space"/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  <w:hyperlink r:id="rId6" w:tgtFrame="_blank" w:history="1">
        <w:r w:rsidRPr="00E74FA1">
          <w:rPr>
            <w:rStyle w:val="Hyperlink"/>
            <w:rFonts w:asciiTheme="minorHAnsi" w:hAnsiTheme="minorHAnsi" w:cstheme="minorHAnsi"/>
            <w:color w:val="00748B"/>
            <w:sz w:val="22"/>
            <w:szCs w:val="22"/>
            <w:bdr w:val="none" w:sz="0" w:space="0" w:color="auto" w:frame="1"/>
          </w:rPr>
          <w:t>http://prx-herzing.lirn.net/login?qurl=http%3A%2F%2Fsearch.proquest.com.prx-herzing.lirn.net%2Fdocview%2F807511589%3Faccountid%3D167104</w:t>
        </w:r>
      </w:hyperlink>
    </w:p>
    <w:p w:rsidR="00E74FA1" w:rsidRPr="00E74FA1" w:rsidRDefault="00E74FA1" w:rsidP="00E74F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4FA1">
        <w:rPr>
          <w:rFonts w:asciiTheme="minorHAnsi" w:hAnsiTheme="minorHAnsi" w:cstheme="minorHAnsi"/>
          <w:color w:val="111111"/>
          <w:sz w:val="22"/>
          <w:szCs w:val="22"/>
          <w:bdr w:val="none" w:sz="0" w:space="0" w:color="auto" w:frame="1"/>
        </w:rPr>
        <w:t> </w:t>
      </w:r>
    </w:p>
    <w:p w:rsidR="0054406A" w:rsidRPr="00E74FA1" w:rsidRDefault="004B238C">
      <w:pPr>
        <w:rPr>
          <w:rFonts w:cstheme="minorHAnsi"/>
        </w:rPr>
      </w:pPr>
    </w:p>
    <w:sectPr w:rsidR="0054406A" w:rsidRPr="00E74FA1" w:rsidSect="00E1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74"/>
    <w:rsid w:val="001354AF"/>
    <w:rsid w:val="002E3E53"/>
    <w:rsid w:val="002F6000"/>
    <w:rsid w:val="004B238C"/>
    <w:rsid w:val="004D4DF2"/>
    <w:rsid w:val="0060641D"/>
    <w:rsid w:val="00751B49"/>
    <w:rsid w:val="007A252F"/>
    <w:rsid w:val="00A25E2A"/>
    <w:rsid w:val="00C17D98"/>
    <w:rsid w:val="00D86A74"/>
    <w:rsid w:val="00E13C30"/>
    <w:rsid w:val="00E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8EAA8-BD7D-42B5-B828-27225C1D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74FA1"/>
  </w:style>
  <w:style w:type="character" w:styleId="Hyperlink">
    <w:name w:val="Hyperlink"/>
    <w:basedOn w:val="DefaultParagraphFont"/>
    <w:uiPriority w:val="99"/>
    <w:semiHidden/>
    <w:unhideWhenUsed/>
    <w:rsid w:val="00E74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x-herzing.lirn.net/login?qurl=http%3A%2F%2Fsearch.proquest.com.prx-herzing.lirn.net%2Fdocview%2F807511589%3Faccountid%3D167104" TargetMode="External"/><Relationship Id="rId5" Type="http://schemas.openxmlformats.org/officeDocument/2006/relationships/hyperlink" Target="http://prx-herzing.lirn.net/login?qurl=http%3A%2F%2Fsearch.proquest.com.prx-herzing.lirn.net%2Fdocview%2F1517530215%3Faccountid%3D167104" TargetMode="External"/><Relationship Id="rId4" Type="http://schemas.openxmlformats.org/officeDocument/2006/relationships/hyperlink" Target="http://prx-herzing.lirn.net/login?qurl=http%3A%2F%2Fsearch.proquest.com.prx-herzing.lirn.net%2Fdocview%2F895938316%3Faccountid%3D167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Stewart</dc:creator>
  <cp:keywords/>
  <dc:description/>
  <cp:lastModifiedBy>Tiara Stewart</cp:lastModifiedBy>
  <cp:revision>2</cp:revision>
  <dcterms:created xsi:type="dcterms:W3CDTF">2017-05-17T02:16:00Z</dcterms:created>
  <dcterms:modified xsi:type="dcterms:W3CDTF">2017-05-17T02:16:00Z</dcterms:modified>
</cp:coreProperties>
</file>